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5FE4" w14:textId="384D1632" w:rsidR="00FC4207" w:rsidRPr="00FC4207" w:rsidRDefault="00FC4207" w:rsidP="00FC4207">
      <w:pPr>
        <w:rPr>
          <w:sz w:val="32"/>
          <w:szCs w:val="32"/>
        </w:rPr>
      </w:pPr>
      <w:r w:rsidRPr="00FC4207">
        <w:rPr>
          <w:sz w:val="32"/>
          <w:szCs w:val="32"/>
        </w:rPr>
        <w:t>David Crowder</w:t>
      </w:r>
    </w:p>
    <w:p w14:paraId="217B93E7" w14:textId="5D97F95E" w:rsidR="00FC4207" w:rsidRDefault="00FC4207" w:rsidP="00FC4207">
      <w:r>
        <w:t xml:space="preserve"> Over 3 Million records sold and 3 GRAMMY® Nominations. Crowder’s first solo album, Neon Steeple, debuted at No. 8 on the Billboard 200, was named iTunes 2014 Christian Album of the Year, garnered multiple radio hits, a GRAMMY® nomination for “Come As You Are”, a Grand Ole Opry debut, a Dove Award and multiple nods and numerous K-LOVE Fan Award Nominations. American Prodigal, the GRAMMY® nominated follow-up album released in 2016, landing at No. 1 on the Christian &amp; Gospel Album Chart, No. 3 on the Digital Albums Chart, No. 5 on the Top Albums Billboard Chart and No. 12 on the Top 200 Billboard Chart. The song “All My Hope” brought Crowder a No. 1 radio single, in addition to two Top 10 singles prior to that from American Prodigal.  His third project, I Know A Ghost, hit #1 yet again on the Billboard Top Christian Albums Chart and earned his third GRAMMY® nomination for Best Contemporary Christian Album. His latest album, Milk &amp; Honey, has already shown immediate connection with the first smash single “Good God Almighty,” which hit #1 at Christian radio and #1 on Billboard’s Hot Christian Songs chart, a first for Crowder. Milk &amp; Honey, born out of the 2020 lockdown season, is a celebration of the hope that God’s promise remains true.</w:t>
      </w:r>
    </w:p>
    <w:sectPr w:rsidR="00FC42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07"/>
    <w:rsid w:val="00DB2E02"/>
    <w:rsid w:val="00FC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D2CCF"/>
  <w15:chartTrackingRefBased/>
  <w15:docId w15:val="{8AAB3EA9-9157-42A2-95AD-DBE5EC5BC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Harrison</dc:creator>
  <cp:keywords/>
  <dc:description/>
  <cp:lastModifiedBy>James Harrison</cp:lastModifiedBy>
  <cp:revision>2</cp:revision>
  <dcterms:created xsi:type="dcterms:W3CDTF">2023-04-05T18:48:00Z</dcterms:created>
  <dcterms:modified xsi:type="dcterms:W3CDTF">2023-04-05T18:48:00Z</dcterms:modified>
</cp:coreProperties>
</file>